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C2" w:rsidRPr="00A66C21" w:rsidRDefault="002155C2" w:rsidP="003235B1">
      <w:pPr>
        <w:spacing w:before="120"/>
        <w:jc w:val="center"/>
        <w:rPr>
          <w:rFonts w:asciiTheme="minorEastAsia" w:eastAsiaTheme="minorEastAsia" w:hAnsiTheme="minorEastAsia"/>
          <w:b/>
          <w:sz w:val="28"/>
          <w:szCs w:val="22"/>
        </w:rPr>
      </w:pPr>
      <w:r w:rsidRPr="00A66C21">
        <w:rPr>
          <w:rFonts w:asciiTheme="minorEastAsia" w:eastAsiaTheme="minorEastAsia" w:hAnsiTheme="minorEastAsia" w:hint="eastAsia"/>
          <w:b/>
          <w:sz w:val="28"/>
          <w:szCs w:val="22"/>
        </w:rPr>
        <w:t>Scienc</w:t>
      </w:r>
      <w:r w:rsidR="003235B1" w:rsidRPr="00A66C21">
        <w:rPr>
          <w:rFonts w:asciiTheme="minorEastAsia" w:eastAsiaTheme="minorEastAsia" w:hAnsiTheme="minorEastAsia" w:hint="eastAsia"/>
          <w:b/>
          <w:sz w:val="28"/>
          <w:szCs w:val="22"/>
        </w:rPr>
        <w:t>eDirect</w:t>
      </w:r>
      <w:r w:rsidR="00B56B48" w:rsidRPr="00A66C21">
        <w:rPr>
          <w:rFonts w:asciiTheme="minorEastAsia" w:eastAsiaTheme="minorEastAsia" w:hAnsiTheme="minorEastAsia" w:hint="eastAsia"/>
          <w:b/>
          <w:sz w:val="28"/>
          <w:szCs w:val="22"/>
        </w:rPr>
        <w:t>学科包</w:t>
      </w:r>
      <w:r w:rsidR="003235B1" w:rsidRPr="00A66C21">
        <w:rPr>
          <w:rFonts w:asciiTheme="minorEastAsia" w:eastAsiaTheme="minorEastAsia" w:hAnsiTheme="minorEastAsia" w:hint="eastAsia"/>
          <w:b/>
          <w:sz w:val="28"/>
          <w:szCs w:val="22"/>
        </w:rPr>
        <w:t>开通通知</w:t>
      </w:r>
    </w:p>
    <w:p w:rsidR="009D07D9" w:rsidRDefault="009D07D9" w:rsidP="009D07D9">
      <w:pPr>
        <w:ind w:firstLineChars="200" w:firstLine="480"/>
        <w:jc w:val="left"/>
        <w:rPr>
          <w:rFonts w:asciiTheme="minorEastAsia" w:eastAsiaTheme="minorEastAsia" w:hAnsiTheme="minorEastAsia"/>
          <w:sz w:val="24"/>
        </w:rPr>
      </w:pPr>
      <w:r w:rsidRPr="00A66C21">
        <w:rPr>
          <w:rFonts w:asciiTheme="minorEastAsia" w:eastAsiaTheme="minorEastAsia" w:hAnsiTheme="minorEastAsia" w:hint="eastAsia"/>
          <w:sz w:val="24"/>
        </w:rPr>
        <w:t>为了支持我校学科和学位点建设，我校现已开通</w:t>
      </w:r>
      <w:r w:rsidRPr="00A66C21">
        <w:rPr>
          <w:rFonts w:asciiTheme="minorEastAsia" w:eastAsiaTheme="minorEastAsia" w:hAnsiTheme="minorEastAsia"/>
          <w:color w:val="000000"/>
          <w:sz w:val="24"/>
        </w:rPr>
        <w:t>ScienceDirect</w:t>
      </w:r>
      <w:r w:rsidRPr="00A66C21">
        <w:rPr>
          <w:rFonts w:asciiTheme="minorEastAsia" w:eastAsiaTheme="minorEastAsia" w:hAnsiTheme="minorEastAsia" w:hint="eastAsia"/>
          <w:color w:val="000000"/>
          <w:sz w:val="24"/>
        </w:rPr>
        <w:t>数据库</w:t>
      </w:r>
      <w:r w:rsidRPr="00A66C21">
        <w:rPr>
          <w:rFonts w:asciiTheme="minorEastAsia" w:eastAsiaTheme="minorEastAsia" w:hAnsiTheme="minorEastAsia" w:hint="eastAsia"/>
          <w:sz w:val="24"/>
        </w:rPr>
        <w:t>的访问，</w:t>
      </w:r>
      <w:r w:rsidR="00F42F82" w:rsidRPr="00A66C21">
        <w:rPr>
          <w:rFonts w:asciiTheme="minorEastAsia" w:eastAsiaTheme="minorEastAsia" w:hAnsiTheme="minorEastAsia" w:hint="eastAsia"/>
          <w:sz w:val="24"/>
        </w:rPr>
        <w:t>其中部分内容可以获得全文下载权限（详见第</w:t>
      </w:r>
      <w:r w:rsidR="00F2708D">
        <w:rPr>
          <w:rFonts w:asciiTheme="minorEastAsia" w:eastAsiaTheme="minorEastAsia" w:hAnsiTheme="minorEastAsia" w:hint="eastAsia"/>
          <w:sz w:val="24"/>
        </w:rPr>
        <w:t>二</w:t>
      </w:r>
      <w:r w:rsidR="00F42F82" w:rsidRPr="00A66C21">
        <w:rPr>
          <w:rFonts w:asciiTheme="minorEastAsia" w:eastAsiaTheme="minorEastAsia" w:hAnsiTheme="minorEastAsia" w:hint="eastAsia"/>
          <w:sz w:val="24"/>
        </w:rPr>
        <w:t>条），</w:t>
      </w:r>
      <w:r w:rsidRPr="00A66C21">
        <w:rPr>
          <w:rFonts w:asciiTheme="minorEastAsia" w:eastAsiaTheme="minorEastAsia" w:hAnsiTheme="minorEastAsia" w:hint="eastAsia"/>
          <w:sz w:val="24"/>
        </w:rPr>
        <w:t>欢迎广大师生踊跃使用！</w:t>
      </w:r>
    </w:p>
    <w:p w:rsidR="00A66C21" w:rsidRPr="00A66C21" w:rsidRDefault="00A66C21" w:rsidP="009D07D9">
      <w:pPr>
        <w:ind w:firstLineChars="200" w:firstLine="480"/>
        <w:jc w:val="left"/>
        <w:rPr>
          <w:rFonts w:asciiTheme="minorEastAsia" w:eastAsiaTheme="minorEastAsia" w:hAnsiTheme="minorEastAsia"/>
          <w:sz w:val="24"/>
        </w:rPr>
      </w:pPr>
    </w:p>
    <w:p w:rsidR="009D07D9" w:rsidRPr="00A66C21" w:rsidRDefault="009D07D9" w:rsidP="009D07D9">
      <w:pPr>
        <w:jc w:val="left"/>
        <w:rPr>
          <w:rFonts w:asciiTheme="minorEastAsia" w:eastAsiaTheme="minorEastAsia" w:hAnsiTheme="minorEastAsia"/>
          <w:sz w:val="24"/>
        </w:rPr>
      </w:pPr>
      <w:r w:rsidRPr="00A66C21">
        <w:rPr>
          <w:rFonts w:asciiTheme="minorEastAsia" w:eastAsiaTheme="minorEastAsia" w:hAnsiTheme="minorEastAsia" w:hint="eastAsia"/>
          <w:sz w:val="24"/>
        </w:rPr>
        <w:t>一、数据库访问方式：</w:t>
      </w:r>
    </w:p>
    <w:p w:rsidR="009D07D9" w:rsidRPr="00A66C21" w:rsidRDefault="009D07D9" w:rsidP="009D07D9">
      <w:pPr>
        <w:ind w:firstLineChars="200" w:firstLine="480"/>
        <w:jc w:val="left"/>
        <w:rPr>
          <w:rFonts w:asciiTheme="minorEastAsia" w:eastAsiaTheme="minorEastAsia" w:hAnsiTheme="minorEastAsia"/>
          <w:sz w:val="24"/>
        </w:rPr>
      </w:pPr>
      <w:r w:rsidRPr="00A66C21">
        <w:rPr>
          <w:rFonts w:asciiTheme="minorEastAsia" w:eastAsiaTheme="minorEastAsia" w:hAnsiTheme="minorEastAsia" w:hint="eastAsia"/>
          <w:sz w:val="24"/>
        </w:rPr>
        <w:t>1、图书馆主页——资源导航——外文数据库——</w:t>
      </w:r>
      <w:r w:rsidRPr="00A66C21">
        <w:rPr>
          <w:rFonts w:asciiTheme="minorEastAsia" w:eastAsiaTheme="minorEastAsia" w:hAnsiTheme="minorEastAsia"/>
          <w:b/>
          <w:sz w:val="24"/>
        </w:rPr>
        <w:t>Elsevier ScienceDirect</w:t>
      </w:r>
    </w:p>
    <w:p w:rsidR="009D07D9" w:rsidRPr="00A66C21" w:rsidRDefault="009D07D9" w:rsidP="009D07D9">
      <w:pPr>
        <w:ind w:firstLineChars="200" w:firstLine="480"/>
        <w:jc w:val="left"/>
        <w:rPr>
          <w:rFonts w:asciiTheme="minorEastAsia" w:eastAsiaTheme="minorEastAsia" w:hAnsiTheme="minorEastAsia"/>
          <w:sz w:val="24"/>
        </w:rPr>
      </w:pPr>
      <w:r w:rsidRPr="00A66C21">
        <w:rPr>
          <w:rFonts w:asciiTheme="minorEastAsia" w:eastAsiaTheme="minorEastAsia" w:hAnsiTheme="minorEastAsia" w:hint="eastAsia"/>
          <w:sz w:val="24"/>
        </w:rPr>
        <w:t>2、访问网址：</w:t>
      </w:r>
      <w:r w:rsidRPr="00A66C21">
        <w:rPr>
          <w:rFonts w:asciiTheme="minorEastAsia" w:eastAsiaTheme="minorEastAsia" w:hAnsiTheme="minorEastAsia"/>
          <w:sz w:val="24"/>
        </w:rPr>
        <w:t xml:space="preserve"> </w:t>
      </w:r>
      <w:hyperlink r:id="rId7" w:history="1">
        <w:r w:rsidRPr="00A66C21">
          <w:rPr>
            <w:rStyle w:val="a3"/>
            <w:rFonts w:asciiTheme="minorEastAsia" w:eastAsiaTheme="minorEastAsia" w:hAnsiTheme="minorEastAsia"/>
            <w:sz w:val="24"/>
          </w:rPr>
          <w:t>https://www.sciencedirect.com/</w:t>
        </w:r>
      </w:hyperlink>
    </w:p>
    <w:p w:rsidR="009D07D9" w:rsidRDefault="009D07D9" w:rsidP="009D07D9">
      <w:pPr>
        <w:ind w:firstLineChars="200" w:firstLine="480"/>
        <w:jc w:val="left"/>
        <w:rPr>
          <w:rFonts w:asciiTheme="minorEastAsia" w:eastAsiaTheme="minorEastAsia" w:hAnsiTheme="minorEastAsia"/>
          <w:sz w:val="24"/>
        </w:rPr>
      </w:pPr>
      <w:r w:rsidRPr="00A66C21">
        <w:rPr>
          <w:rFonts w:asciiTheme="minorEastAsia" w:eastAsiaTheme="minorEastAsia" w:hAnsiTheme="minorEastAsia" w:hint="eastAsia"/>
          <w:sz w:val="24"/>
        </w:rPr>
        <w:t>3、校外访问方式：校外需通过webVPN访问。</w:t>
      </w:r>
    </w:p>
    <w:p w:rsidR="00A66C21" w:rsidRPr="00A66C21" w:rsidRDefault="00A66C21" w:rsidP="009D07D9">
      <w:pPr>
        <w:ind w:firstLineChars="200" w:firstLine="480"/>
        <w:jc w:val="left"/>
        <w:rPr>
          <w:rFonts w:asciiTheme="minorEastAsia" w:eastAsiaTheme="minorEastAsia" w:hAnsiTheme="minorEastAsia"/>
          <w:sz w:val="24"/>
        </w:rPr>
      </w:pPr>
    </w:p>
    <w:p w:rsidR="009D07D9" w:rsidRPr="00A66C21" w:rsidRDefault="009D07D9" w:rsidP="009D07D9">
      <w:pPr>
        <w:jc w:val="left"/>
        <w:rPr>
          <w:rFonts w:asciiTheme="minorEastAsia" w:eastAsiaTheme="minorEastAsia" w:hAnsiTheme="minorEastAsia"/>
          <w:sz w:val="24"/>
        </w:rPr>
      </w:pPr>
      <w:r w:rsidRPr="00A66C21">
        <w:rPr>
          <w:rFonts w:asciiTheme="minorEastAsia" w:eastAsiaTheme="minorEastAsia" w:hAnsiTheme="minorEastAsia" w:hint="eastAsia"/>
          <w:sz w:val="24"/>
        </w:rPr>
        <w:t>二、可访问内容：</w:t>
      </w:r>
    </w:p>
    <w:p w:rsidR="00F42F82" w:rsidRPr="00A66C21" w:rsidRDefault="00F42F82" w:rsidP="00F42F82">
      <w:pPr>
        <w:ind w:firstLineChars="200" w:firstLine="480"/>
        <w:jc w:val="left"/>
        <w:rPr>
          <w:rFonts w:asciiTheme="minorEastAsia" w:eastAsiaTheme="minorEastAsia" w:hAnsiTheme="minorEastAsia"/>
          <w:sz w:val="24"/>
        </w:rPr>
      </w:pPr>
      <w:r w:rsidRPr="00A66C21">
        <w:rPr>
          <w:rFonts w:asciiTheme="minorEastAsia" w:eastAsiaTheme="minorEastAsia" w:hAnsiTheme="minorEastAsia" w:hint="eastAsia"/>
          <w:sz w:val="24"/>
        </w:rPr>
        <w:t>1、以下5个学科包可以获取</w:t>
      </w:r>
      <w:r w:rsidRPr="00A66C21">
        <w:rPr>
          <w:rFonts w:asciiTheme="minorEastAsia" w:eastAsiaTheme="minorEastAsia" w:hAnsiTheme="minorEastAsia" w:hint="eastAsia"/>
          <w:b/>
          <w:sz w:val="24"/>
        </w:rPr>
        <w:t>2008年至今</w:t>
      </w:r>
      <w:r w:rsidRPr="00A66C21">
        <w:rPr>
          <w:rFonts w:asciiTheme="minorEastAsia" w:eastAsiaTheme="minorEastAsia" w:hAnsiTheme="minorEastAsia" w:hint="eastAsia"/>
          <w:sz w:val="24"/>
        </w:rPr>
        <w:t>的全文下载权限：</w:t>
      </w:r>
    </w:p>
    <w:p w:rsidR="00F42F82" w:rsidRPr="00A66C21" w:rsidRDefault="00F42F82" w:rsidP="00F42F82">
      <w:pPr>
        <w:jc w:val="left"/>
        <w:rPr>
          <w:rFonts w:asciiTheme="minorEastAsia" w:eastAsiaTheme="minorEastAsia" w:hAnsiTheme="minorEastAsia"/>
          <w:sz w:val="24"/>
        </w:rPr>
      </w:pPr>
      <w:r w:rsidRPr="00A66C21">
        <w:rPr>
          <w:rFonts w:asciiTheme="minorEastAsia" w:eastAsiaTheme="minorEastAsia" w:hAnsiTheme="minorEastAsia" w:hint="eastAsia"/>
          <w:sz w:val="24"/>
        </w:rPr>
        <w:t>Agricultural and Biological Sciences  133种期刊</w:t>
      </w:r>
    </w:p>
    <w:p w:rsidR="00F42F82" w:rsidRPr="00A66C21" w:rsidRDefault="00F42F82" w:rsidP="00F42F82">
      <w:pPr>
        <w:jc w:val="left"/>
        <w:rPr>
          <w:rFonts w:asciiTheme="minorEastAsia" w:eastAsiaTheme="minorEastAsia" w:hAnsiTheme="minorEastAsia"/>
          <w:sz w:val="24"/>
        </w:rPr>
      </w:pPr>
      <w:r w:rsidRPr="00A66C21">
        <w:rPr>
          <w:rFonts w:asciiTheme="minorEastAsia" w:eastAsiaTheme="minorEastAsia" w:hAnsiTheme="minorEastAsia" w:hint="eastAsia"/>
          <w:sz w:val="24"/>
        </w:rPr>
        <w:t>Biochemistry, Genetics and Molecular Biology  433种</w:t>
      </w:r>
    </w:p>
    <w:p w:rsidR="00F42F82" w:rsidRPr="00A66C21" w:rsidRDefault="00F42F82" w:rsidP="00F42F82">
      <w:pPr>
        <w:jc w:val="left"/>
        <w:rPr>
          <w:rFonts w:asciiTheme="minorEastAsia" w:eastAsiaTheme="minorEastAsia" w:hAnsiTheme="minorEastAsia"/>
          <w:sz w:val="24"/>
        </w:rPr>
      </w:pPr>
      <w:r w:rsidRPr="00A66C21">
        <w:rPr>
          <w:rFonts w:asciiTheme="minorEastAsia" w:eastAsiaTheme="minorEastAsia" w:hAnsiTheme="minorEastAsia" w:hint="eastAsia"/>
          <w:sz w:val="24"/>
        </w:rPr>
        <w:t>Business, Management and Accounting  142种</w:t>
      </w:r>
    </w:p>
    <w:p w:rsidR="00F42F82" w:rsidRPr="00A66C21" w:rsidRDefault="00F42F82" w:rsidP="00F42F82">
      <w:pPr>
        <w:jc w:val="left"/>
        <w:rPr>
          <w:rFonts w:asciiTheme="minorEastAsia" w:eastAsiaTheme="minorEastAsia" w:hAnsiTheme="minorEastAsia"/>
          <w:sz w:val="24"/>
        </w:rPr>
      </w:pPr>
      <w:r w:rsidRPr="00A66C21">
        <w:rPr>
          <w:rFonts w:asciiTheme="minorEastAsia" w:eastAsiaTheme="minorEastAsia" w:hAnsiTheme="minorEastAsia" w:hint="eastAsia"/>
          <w:sz w:val="24"/>
        </w:rPr>
        <w:t>Computer Science  124种</w:t>
      </w:r>
    </w:p>
    <w:p w:rsidR="009D07D9" w:rsidRPr="00A66C21" w:rsidRDefault="00F42F82" w:rsidP="00F42F82">
      <w:pPr>
        <w:jc w:val="left"/>
        <w:rPr>
          <w:rFonts w:asciiTheme="minorEastAsia" w:eastAsiaTheme="minorEastAsia" w:hAnsiTheme="minorEastAsia"/>
          <w:sz w:val="24"/>
        </w:rPr>
      </w:pPr>
      <w:r w:rsidRPr="00A66C21">
        <w:rPr>
          <w:rFonts w:asciiTheme="minorEastAsia" w:eastAsiaTheme="minorEastAsia" w:hAnsiTheme="minorEastAsia" w:hint="eastAsia"/>
          <w:sz w:val="24"/>
        </w:rPr>
        <w:t>Environmental Science  127种</w:t>
      </w:r>
    </w:p>
    <w:p w:rsidR="00F42F82" w:rsidRPr="00A66C21" w:rsidRDefault="00F42F82" w:rsidP="00F42F82">
      <w:pPr>
        <w:ind w:firstLineChars="150" w:firstLine="360"/>
        <w:jc w:val="left"/>
        <w:rPr>
          <w:rFonts w:asciiTheme="minorEastAsia" w:eastAsiaTheme="minorEastAsia" w:hAnsiTheme="minorEastAsia"/>
          <w:sz w:val="24"/>
        </w:rPr>
      </w:pPr>
      <w:r w:rsidRPr="00A66C21">
        <w:rPr>
          <w:rFonts w:asciiTheme="minorEastAsia" w:eastAsiaTheme="minorEastAsia" w:hAnsiTheme="minorEastAsia" w:hint="eastAsia"/>
          <w:sz w:val="24"/>
        </w:rPr>
        <w:t>2、其余学科包内容可以进行文摘检索；</w:t>
      </w:r>
    </w:p>
    <w:p w:rsidR="00F42F82" w:rsidRDefault="00F42F82" w:rsidP="00F42F82">
      <w:pPr>
        <w:ind w:firstLineChars="150" w:firstLine="360"/>
        <w:jc w:val="left"/>
        <w:rPr>
          <w:rFonts w:asciiTheme="minorEastAsia" w:eastAsiaTheme="minorEastAsia" w:hAnsiTheme="minorEastAsia"/>
          <w:sz w:val="24"/>
        </w:rPr>
      </w:pPr>
      <w:r w:rsidRPr="00A66C21">
        <w:rPr>
          <w:rFonts w:asciiTheme="minorEastAsia" w:eastAsiaTheme="minorEastAsia" w:hAnsiTheme="minorEastAsia" w:hint="eastAsia"/>
          <w:sz w:val="24"/>
        </w:rPr>
        <w:t>3、开放获取文献(OA)可以获取全文。</w:t>
      </w:r>
    </w:p>
    <w:p w:rsidR="00A66C21" w:rsidRPr="00A66C21" w:rsidRDefault="00A66C21" w:rsidP="00F42F82">
      <w:pPr>
        <w:ind w:firstLineChars="150" w:firstLine="360"/>
        <w:jc w:val="left"/>
        <w:rPr>
          <w:rFonts w:asciiTheme="minorEastAsia" w:eastAsiaTheme="minorEastAsia" w:hAnsiTheme="minorEastAsia"/>
          <w:sz w:val="24"/>
        </w:rPr>
      </w:pPr>
    </w:p>
    <w:p w:rsidR="009D07D9" w:rsidRPr="00A66C21" w:rsidRDefault="009D07D9" w:rsidP="009D07D9">
      <w:pPr>
        <w:pStyle w:val="CrvBody"/>
        <w:spacing w:after="0"/>
        <w:rPr>
          <w:rFonts w:asciiTheme="minorEastAsia" w:eastAsiaTheme="minorEastAsia" w:hAnsiTheme="minorEastAsia" w:cs="宋体"/>
          <w:sz w:val="24"/>
          <w:szCs w:val="24"/>
          <w:lang w:eastAsia="zh-CN"/>
        </w:rPr>
      </w:pPr>
      <w:r w:rsidRPr="00A66C21">
        <w:rPr>
          <w:rFonts w:asciiTheme="minorEastAsia" w:eastAsiaTheme="minorEastAsia" w:hAnsiTheme="minorEastAsia" w:cs="宋体" w:hint="eastAsia"/>
          <w:sz w:val="24"/>
          <w:szCs w:val="24"/>
          <w:lang w:eastAsia="zh-CN"/>
        </w:rPr>
        <w:t>三、数据库简介</w:t>
      </w:r>
    </w:p>
    <w:p w:rsidR="00F42F82" w:rsidRPr="00A66C21" w:rsidRDefault="00F42F82" w:rsidP="00F42F82">
      <w:pPr>
        <w:pStyle w:val="CrvBody"/>
        <w:spacing w:after="0"/>
        <w:ind w:firstLineChars="200" w:firstLine="480"/>
        <w:rPr>
          <w:rFonts w:asciiTheme="minorEastAsia" w:eastAsiaTheme="minorEastAsia" w:hAnsiTheme="minorEastAsia" w:cs="宋体"/>
          <w:sz w:val="24"/>
          <w:szCs w:val="24"/>
          <w:lang w:eastAsia="zh-CN"/>
        </w:rPr>
      </w:pPr>
      <w:r w:rsidRPr="00A66C21">
        <w:rPr>
          <w:rFonts w:asciiTheme="minorEastAsia" w:eastAsiaTheme="minorEastAsia" w:hAnsiTheme="minorEastAsia" w:cs="宋体" w:hint="eastAsia"/>
          <w:sz w:val="24"/>
          <w:szCs w:val="24"/>
          <w:lang w:eastAsia="zh-CN"/>
        </w:rPr>
        <w:t>ScienceDirect是全球领先出版公司爱思唯尔的全文数据库平台，是全球最大的科学、技术与医学全文电子资源数据库，提供3800余种学术期刊以及37000余种图书的全文内容。包括全球影响力极高的Cell《细胞杂志》、The Lancet《柳叶刀杂志》等。</w:t>
      </w:r>
    </w:p>
    <w:p w:rsidR="00F42F82" w:rsidRPr="00A66C21" w:rsidRDefault="00F42F82" w:rsidP="00F42F82">
      <w:pPr>
        <w:pStyle w:val="CrvBody"/>
        <w:spacing w:after="0"/>
        <w:ind w:firstLineChars="200" w:firstLine="480"/>
        <w:rPr>
          <w:rFonts w:asciiTheme="minorEastAsia" w:eastAsiaTheme="minorEastAsia" w:hAnsiTheme="minorEastAsia" w:cs="宋体"/>
          <w:sz w:val="24"/>
          <w:szCs w:val="24"/>
          <w:lang w:eastAsia="zh-CN"/>
        </w:rPr>
      </w:pPr>
      <w:r w:rsidRPr="00A66C21">
        <w:rPr>
          <w:rFonts w:asciiTheme="minorEastAsia" w:eastAsiaTheme="minorEastAsia" w:hAnsiTheme="minorEastAsia" w:cs="宋体" w:hint="eastAsia"/>
          <w:sz w:val="24"/>
          <w:szCs w:val="24"/>
          <w:lang w:eastAsia="zh-CN"/>
        </w:rPr>
        <w:t>爱思唯尔秉承严格的出版标准，遵循国际同行评议制度，提供全球顶尖的学术研究文章。提供覆盖自然科学与工程、生命科学、健康科学、社会科学与人文科学4大领域24个学科的优质学术内容，在ScienceDirect平台上可以浏览100余位诺贝尔奖获得者的学术研究成果。</w:t>
      </w:r>
    </w:p>
    <w:p w:rsidR="00F42F82" w:rsidRDefault="00F42F82" w:rsidP="00F42F82">
      <w:pPr>
        <w:pStyle w:val="CrvBody"/>
        <w:spacing w:after="0"/>
        <w:ind w:firstLineChars="200" w:firstLine="480"/>
        <w:rPr>
          <w:rFonts w:asciiTheme="minorEastAsia" w:eastAsiaTheme="minorEastAsia" w:hAnsiTheme="minorEastAsia" w:cs="宋体"/>
          <w:sz w:val="24"/>
          <w:szCs w:val="24"/>
          <w:lang w:eastAsia="zh-CN"/>
        </w:rPr>
      </w:pPr>
      <w:r w:rsidRPr="00A66C21">
        <w:rPr>
          <w:rFonts w:asciiTheme="minorEastAsia" w:eastAsiaTheme="minorEastAsia" w:hAnsiTheme="minorEastAsia" w:cs="宋体" w:hint="eastAsia"/>
          <w:sz w:val="24"/>
          <w:szCs w:val="24"/>
          <w:lang w:eastAsia="zh-CN"/>
        </w:rPr>
        <w:t>ScienceDirect提供先进的检索工具，帮助科研工作者轻松地发现更多相关文章</w:t>
      </w:r>
    </w:p>
    <w:p w:rsidR="00A66C21" w:rsidRPr="00A66C21" w:rsidRDefault="00A66C21" w:rsidP="00F42F82">
      <w:pPr>
        <w:pStyle w:val="CrvBody"/>
        <w:spacing w:after="0"/>
        <w:ind w:firstLineChars="200" w:firstLine="480"/>
        <w:rPr>
          <w:rFonts w:asciiTheme="minorEastAsia" w:eastAsiaTheme="minorEastAsia" w:hAnsiTheme="minorEastAsia" w:cs="宋体"/>
          <w:sz w:val="24"/>
          <w:szCs w:val="24"/>
          <w:lang w:eastAsia="zh-CN"/>
        </w:rPr>
      </w:pPr>
    </w:p>
    <w:p w:rsidR="009D07D9" w:rsidRPr="00A66C21" w:rsidRDefault="009D07D9" w:rsidP="009D07D9">
      <w:pPr>
        <w:pStyle w:val="CrvBody"/>
        <w:spacing w:after="0"/>
        <w:rPr>
          <w:rFonts w:asciiTheme="minorEastAsia" w:eastAsiaTheme="minorEastAsia" w:hAnsiTheme="minorEastAsia" w:cs="宋体"/>
          <w:sz w:val="24"/>
          <w:szCs w:val="24"/>
          <w:lang w:eastAsia="zh-CN"/>
        </w:rPr>
      </w:pPr>
      <w:r w:rsidRPr="00A66C21">
        <w:rPr>
          <w:rFonts w:asciiTheme="minorEastAsia" w:eastAsiaTheme="minorEastAsia" w:hAnsiTheme="minorEastAsia" w:cs="宋体" w:hint="eastAsia"/>
          <w:sz w:val="24"/>
          <w:szCs w:val="24"/>
          <w:lang w:eastAsia="zh-CN"/>
        </w:rPr>
        <w:t>四、技术支持与服务</w:t>
      </w:r>
    </w:p>
    <w:p w:rsidR="00F42F82" w:rsidRPr="00A66C21" w:rsidRDefault="00475420" w:rsidP="00F42F82">
      <w:pPr>
        <w:pStyle w:val="a7"/>
        <w:shd w:val="clear" w:color="auto" w:fill="FFFFFF"/>
        <w:spacing w:before="0" w:beforeAutospacing="0" w:after="0" w:afterAutospacing="0" w:line="357" w:lineRule="atLeast"/>
        <w:rPr>
          <w:rFonts w:asciiTheme="minorEastAsia" w:eastAsiaTheme="minorEastAsia" w:hAnsiTheme="minorEastAsia"/>
          <w:color w:val="000000"/>
        </w:rPr>
      </w:pPr>
      <w:hyperlink r:id="rId8" w:tgtFrame="_blank" w:history="1">
        <w:r w:rsidR="00F42F82" w:rsidRPr="00A66C21">
          <w:rPr>
            <w:rStyle w:val="a3"/>
            <w:rFonts w:asciiTheme="minorEastAsia" w:eastAsiaTheme="minorEastAsia" w:hAnsiTheme="minorEastAsia"/>
          </w:rPr>
          <w:t>ScienceDirect</w:t>
        </w:r>
        <w:r w:rsidR="00F42F82" w:rsidRPr="00A66C21">
          <w:rPr>
            <w:rStyle w:val="a3"/>
            <w:rFonts w:asciiTheme="minorEastAsia" w:eastAsiaTheme="minorEastAsia" w:hAnsiTheme="minorEastAsia" w:hint="eastAsia"/>
          </w:rPr>
          <w:t>介绍（点击访问）</w:t>
        </w:r>
      </w:hyperlink>
    </w:p>
    <w:p w:rsidR="00F42F82" w:rsidRPr="00A66C21" w:rsidRDefault="00475420" w:rsidP="00F42F82">
      <w:pPr>
        <w:pStyle w:val="a7"/>
        <w:shd w:val="clear" w:color="auto" w:fill="FFFFFF"/>
        <w:spacing w:before="0" w:beforeAutospacing="0" w:after="0" w:afterAutospacing="0" w:line="357" w:lineRule="atLeast"/>
        <w:rPr>
          <w:rFonts w:asciiTheme="minorEastAsia" w:eastAsiaTheme="minorEastAsia" w:hAnsiTheme="minorEastAsia"/>
          <w:color w:val="000000"/>
        </w:rPr>
      </w:pPr>
      <w:hyperlink r:id="rId9" w:tgtFrame="_blank" w:history="1">
        <w:r w:rsidR="00F42F82" w:rsidRPr="00A66C21">
          <w:rPr>
            <w:rStyle w:val="a3"/>
            <w:rFonts w:asciiTheme="minorEastAsia" w:eastAsiaTheme="minorEastAsia" w:hAnsiTheme="minorEastAsia"/>
          </w:rPr>
          <w:t>ScienceDirect</w:t>
        </w:r>
        <w:r w:rsidR="00F42F82" w:rsidRPr="00A66C21">
          <w:rPr>
            <w:rStyle w:val="a3"/>
            <w:rFonts w:asciiTheme="minorEastAsia" w:eastAsiaTheme="minorEastAsia" w:hAnsiTheme="minorEastAsia" w:hint="eastAsia"/>
          </w:rPr>
          <w:t>快速使用指南（点击访问）</w:t>
        </w:r>
      </w:hyperlink>
    </w:p>
    <w:p w:rsidR="00F42F82" w:rsidRPr="00A66C21" w:rsidRDefault="00F42F82" w:rsidP="00F42F82">
      <w:pPr>
        <w:pStyle w:val="a7"/>
        <w:shd w:val="clear" w:color="auto" w:fill="FFFFFF"/>
        <w:spacing w:before="0" w:beforeAutospacing="0" w:after="0" w:afterAutospacing="0" w:line="357" w:lineRule="atLeast"/>
        <w:rPr>
          <w:rFonts w:asciiTheme="minorEastAsia" w:eastAsiaTheme="minorEastAsia" w:hAnsiTheme="minorEastAsia"/>
          <w:color w:val="000000"/>
        </w:rPr>
      </w:pPr>
      <w:r w:rsidRPr="00A66C21">
        <w:rPr>
          <w:rFonts w:asciiTheme="minorEastAsia" w:eastAsiaTheme="minorEastAsia" w:hAnsiTheme="minorEastAsia" w:hint="eastAsia"/>
          <w:color w:val="000000"/>
        </w:rPr>
        <w:t>如需更多</w:t>
      </w:r>
      <w:r w:rsidRPr="00A66C21">
        <w:rPr>
          <w:rFonts w:asciiTheme="minorEastAsia" w:eastAsiaTheme="minorEastAsia" w:hAnsiTheme="minorEastAsia"/>
          <w:color w:val="000000"/>
        </w:rPr>
        <w:t>ScienceDirect</w:t>
      </w:r>
      <w:r w:rsidRPr="00A66C21">
        <w:rPr>
          <w:rFonts w:asciiTheme="minorEastAsia" w:eastAsiaTheme="minorEastAsia" w:hAnsiTheme="minorEastAsia" w:hint="eastAsia"/>
          <w:color w:val="000000"/>
        </w:rPr>
        <w:t>的信息您可以访问</w:t>
      </w:r>
      <w:r w:rsidRPr="00A66C21">
        <w:rPr>
          <w:rFonts w:asciiTheme="minorEastAsia" w:eastAsiaTheme="minorEastAsia" w:hAnsiTheme="minorEastAsia"/>
          <w:color w:val="000000"/>
        </w:rPr>
        <w:t>ScienceDirect</w:t>
      </w:r>
      <w:r w:rsidRPr="00A66C21">
        <w:rPr>
          <w:rFonts w:asciiTheme="minorEastAsia" w:eastAsiaTheme="minorEastAsia" w:hAnsiTheme="minorEastAsia" w:hint="eastAsia"/>
          <w:color w:val="000000"/>
        </w:rPr>
        <w:t>信息网站：</w:t>
      </w:r>
      <w:hyperlink r:id="rId10" w:tgtFrame="_blank" w:history="1">
        <w:r w:rsidRPr="00A66C21">
          <w:rPr>
            <w:rStyle w:val="a3"/>
            <w:rFonts w:asciiTheme="minorEastAsia" w:eastAsiaTheme="minorEastAsia" w:hAnsiTheme="minorEastAsia"/>
          </w:rPr>
          <w:t>https://cn.service.elsevier.com/app/home/supporthub/sciencedirect/</w:t>
        </w:r>
      </w:hyperlink>
      <w:r w:rsidRPr="00A66C21">
        <w:rPr>
          <w:rFonts w:asciiTheme="minorEastAsia" w:eastAsiaTheme="minorEastAsia" w:hAnsiTheme="minorEastAsia"/>
          <w:color w:val="000000"/>
        </w:rPr>
        <w:t>  </w:t>
      </w:r>
    </w:p>
    <w:p w:rsidR="009D07D9" w:rsidRPr="00A66C21" w:rsidRDefault="009D07D9" w:rsidP="009D07D9">
      <w:pPr>
        <w:pStyle w:val="CrvBody"/>
        <w:spacing w:after="0"/>
        <w:rPr>
          <w:rFonts w:asciiTheme="minorEastAsia" w:eastAsiaTheme="minorEastAsia" w:hAnsiTheme="minorEastAsia" w:cs="宋体"/>
          <w:sz w:val="24"/>
          <w:szCs w:val="24"/>
          <w:lang w:eastAsia="zh-CN"/>
        </w:rPr>
      </w:pPr>
      <w:r w:rsidRPr="00A66C21">
        <w:rPr>
          <w:rFonts w:asciiTheme="minorEastAsia" w:eastAsiaTheme="minorEastAsia" w:hAnsiTheme="minorEastAsia" w:cs="宋体" w:hint="eastAsia"/>
          <w:sz w:val="24"/>
          <w:szCs w:val="24"/>
          <w:lang w:eastAsia="zh-CN"/>
        </w:rPr>
        <w:t>五、学术规范</w:t>
      </w:r>
    </w:p>
    <w:p w:rsidR="009D07D9" w:rsidRPr="00A66C21" w:rsidRDefault="009D07D9" w:rsidP="009D07D9">
      <w:pPr>
        <w:pStyle w:val="CrvBody"/>
        <w:spacing w:after="0"/>
        <w:ind w:firstLineChars="150" w:firstLine="360"/>
        <w:rPr>
          <w:rFonts w:asciiTheme="minorEastAsia" w:eastAsiaTheme="minorEastAsia" w:hAnsiTheme="minorEastAsia" w:cs="宋体"/>
          <w:sz w:val="24"/>
          <w:szCs w:val="24"/>
          <w:lang w:eastAsia="zh-CN"/>
        </w:rPr>
      </w:pPr>
      <w:r w:rsidRPr="00A66C21">
        <w:rPr>
          <w:rFonts w:asciiTheme="minorEastAsia" w:eastAsiaTheme="minorEastAsia" w:hAnsiTheme="minorEastAsia" w:cs="宋体" w:hint="eastAsia"/>
          <w:sz w:val="24"/>
          <w:szCs w:val="24"/>
          <w:lang w:eastAsia="zh-CN"/>
        </w:rPr>
        <w:t>1、仅为授权用户个人使用的目的，将订阅产品中的个别期刊文章存储在社交网站的个人文库中；</w:t>
      </w:r>
    </w:p>
    <w:p w:rsidR="009D07D9" w:rsidRPr="00A66C21" w:rsidRDefault="009D07D9" w:rsidP="009D07D9">
      <w:pPr>
        <w:pStyle w:val="CrvBody"/>
        <w:spacing w:after="0"/>
        <w:ind w:firstLineChars="150" w:firstLine="360"/>
        <w:rPr>
          <w:rFonts w:asciiTheme="minorEastAsia" w:eastAsiaTheme="minorEastAsia" w:hAnsiTheme="minorEastAsia" w:cs="宋体"/>
          <w:sz w:val="24"/>
          <w:szCs w:val="24"/>
          <w:lang w:eastAsia="zh-CN"/>
        </w:rPr>
      </w:pPr>
      <w:r w:rsidRPr="00A66C21">
        <w:rPr>
          <w:rFonts w:asciiTheme="minorEastAsia" w:eastAsiaTheme="minorEastAsia" w:hAnsiTheme="minorEastAsia" w:cs="宋体" w:hint="eastAsia"/>
          <w:sz w:val="24"/>
          <w:szCs w:val="24"/>
          <w:lang w:eastAsia="zh-CN"/>
        </w:rPr>
        <w:lastRenderedPageBreak/>
        <w:t>2、允许为第三方同行学术或者研究用途，将订阅产品中个别的期刊文章单独地与第三方同行分享；</w:t>
      </w:r>
    </w:p>
    <w:p w:rsidR="009D07D9" w:rsidRPr="00A66C21" w:rsidRDefault="009D07D9" w:rsidP="009D07D9">
      <w:pPr>
        <w:pStyle w:val="CrvBody"/>
        <w:spacing w:after="0"/>
        <w:ind w:firstLineChars="150" w:firstLine="360"/>
        <w:rPr>
          <w:rFonts w:asciiTheme="minorEastAsia" w:eastAsiaTheme="minorEastAsia" w:hAnsiTheme="minorEastAsia" w:cs="宋体"/>
          <w:sz w:val="24"/>
          <w:szCs w:val="24"/>
          <w:lang w:eastAsia="zh-CN"/>
        </w:rPr>
      </w:pPr>
      <w:r w:rsidRPr="00A66C21">
        <w:rPr>
          <w:rFonts w:asciiTheme="minorEastAsia" w:eastAsiaTheme="minorEastAsia" w:hAnsiTheme="minorEastAsia" w:cs="宋体" w:hint="eastAsia"/>
          <w:sz w:val="24"/>
          <w:szCs w:val="24"/>
          <w:lang w:eastAsia="zh-CN"/>
        </w:rPr>
        <w:t>3、为个人、学术或者研究用途，与有限的仅受邀请作为非商业平台或工具的工作组部分成员的第三方同行分享订阅产品中的个别期刊文章；</w:t>
      </w:r>
    </w:p>
    <w:p w:rsidR="009D07D9" w:rsidRPr="00A66C21" w:rsidRDefault="009D07D9" w:rsidP="009D07D9">
      <w:pPr>
        <w:pStyle w:val="CrvBody"/>
        <w:spacing w:after="0"/>
        <w:ind w:firstLineChars="150" w:firstLine="360"/>
        <w:rPr>
          <w:rFonts w:asciiTheme="minorEastAsia" w:eastAsiaTheme="minorEastAsia" w:hAnsiTheme="minorEastAsia" w:cs="宋体"/>
          <w:sz w:val="24"/>
          <w:szCs w:val="24"/>
          <w:lang w:eastAsia="zh-CN"/>
        </w:rPr>
      </w:pPr>
      <w:r w:rsidRPr="00A66C21">
        <w:rPr>
          <w:rFonts w:asciiTheme="minorEastAsia" w:eastAsiaTheme="minorEastAsia" w:hAnsiTheme="minorEastAsia" w:cs="宋体" w:hint="eastAsia"/>
          <w:sz w:val="24"/>
          <w:szCs w:val="24"/>
          <w:lang w:eastAsia="zh-CN"/>
        </w:rPr>
        <w:t>4、杜绝恶意下载行为：短时间，大批量下载文章；</w:t>
      </w:r>
    </w:p>
    <w:p w:rsidR="009D07D9" w:rsidRPr="00A66C21" w:rsidRDefault="009D07D9" w:rsidP="009D07D9">
      <w:pPr>
        <w:pStyle w:val="CrvBody"/>
        <w:spacing w:after="0"/>
        <w:ind w:firstLineChars="150" w:firstLine="360"/>
        <w:rPr>
          <w:rFonts w:asciiTheme="minorEastAsia" w:eastAsiaTheme="minorEastAsia" w:hAnsiTheme="minorEastAsia" w:cs="宋体"/>
          <w:sz w:val="24"/>
          <w:szCs w:val="24"/>
          <w:lang w:eastAsia="zh-CN"/>
        </w:rPr>
      </w:pPr>
      <w:r w:rsidRPr="00A66C21">
        <w:rPr>
          <w:rFonts w:asciiTheme="minorEastAsia" w:eastAsiaTheme="minorEastAsia" w:hAnsiTheme="minorEastAsia" w:cs="宋体" w:hint="eastAsia"/>
          <w:sz w:val="24"/>
          <w:szCs w:val="24"/>
          <w:lang w:eastAsia="zh-CN"/>
        </w:rPr>
        <w:t>5、其它违反知识产权相关条款的行为。</w:t>
      </w:r>
    </w:p>
    <w:p w:rsidR="009D07D9" w:rsidRPr="00A66C21" w:rsidRDefault="009D07D9" w:rsidP="009D07D9">
      <w:pPr>
        <w:pStyle w:val="CrvBody"/>
        <w:spacing w:after="0"/>
        <w:ind w:firstLineChars="150" w:firstLine="360"/>
        <w:rPr>
          <w:rFonts w:asciiTheme="minorEastAsia" w:eastAsiaTheme="minorEastAsia" w:hAnsiTheme="minorEastAsia" w:cs="宋体"/>
          <w:sz w:val="24"/>
          <w:szCs w:val="24"/>
          <w:lang w:eastAsia="zh-CN"/>
        </w:rPr>
      </w:pPr>
    </w:p>
    <w:p w:rsidR="009D07D9" w:rsidRDefault="009D07D9" w:rsidP="009D07D9">
      <w:pPr>
        <w:pStyle w:val="CrvBody"/>
        <w:spacing w:after="0"/>
        <w:ind w:firstLineChars="150" w:firstLine="360"/>
        <w:rPr>
          <w:rFonts w:asciiTheme="minorEastAsia" w:eastAsiaTheme="minorEastAsia" w:hAnsiTheme="minorEastAsia" w:cs="宋体"/>
          <w:sz w:val="24"/>
          <w:szCs w:val="24"/>
          <w:lang w:eastAsia="zh-CN"/>
        </w:rPr>
      </w:pPr>
    </w:p>
    <w:p w:rsidR="00A66C21" w:rsidRDefault="00A66C21" w:rsidP="009D07D9">
      <w:pPr>
        <w:pStyle w:val="CrvBody"/>
        <w:spacing w:after="0"/>
        <w:ind w:firstLineChars="150" w:firstLine="360"/>
        <w:rPr>
          <w:rFonts w:asciiTheme="minorEastAsia" w:eastAsiaTheme="minorEastAsia" w:hAnsiTheme="minorEastAsia" w:cs="宋体"/>
          <w:sz w:val="24"/>
          <w:szCs w:val="24"/>
          <w:lang w:eastAsia="zh-CN"/>
        </w:rPr>
      </w:pPr>
    </w:p>
    <w:p w:rsidR="00A66C21" w:rsidRPr="00A66C21" w:rsidRDefault="00A66C21" w:rsidP="009D07D9">
      <w:pPr>
        <w:pStyle w:val="CrvBody"/>
        <w:spacing w:after="0"/>
        <w:ind w:firstLineChars="150" w:firstLine="360"/>
        <w:rPr>
          <w:rFonts w:asciiTheme="minorEastAsia" w:eastAsiaTheme="minorEastAsia" w:hAnsiTheme="minorEastAsia" w:cs="宋体"/>
          <w:sz w:val="24"/>
          <w:szCs w:val="24"/>
          <w:lang w:eastAsia="zh-CN"/>
        </w:rPr>
      </w:pPr>
    </w:p>
    <w:p w:rsidR="009D07D9" w:rsidRPr="00A66C21" w:rsidRDefault="009D07D9" w:rsidP="009D07D9">
      <w:pPr>
        <w:pStyle w:val="CrvBody"/>
        <w:spacing w:after="0"/>
        <w:ind w:firstLineChars="150" w:firstLine="360"/>
        <w:rPr>
          <w:rFonts w:asciiTheme="minorEastAsia" w:eastAsiaTheme="minorEastAsia" w:hAnsiTheme="minorEastAsia" w:cs="宋体"/>
          <w:sz w:val="24"/>
          <w:szCs w:val="24"/>
          <w:lang w:eastAsia="zh-CN"/>
        </w:rPr>
      </w:pPr>
    </w:p>
    <w:p w:rsidR="009D07D9" w:rsidRPr="00A66C21" w:rsidRDefault="009D07D9" w:rsidP="009D07D9">
      <w:pPr>
        <w:pStyle w:val="CrvBody"/>
        <w:spacing w:after="0"/>
        <w:ind w:firstLineChars="150" w:firstLine="360"/>
        <w:rPr>
          <w:rFonts w:asciiTheme="minorEastAsia" w:eastAsiaTheme="minorEastAsia" w:hAnsiTheme="minorEastAsia" w:cs="宋体"/>
          <w:sz w:val="24"/>
          <w:szCs w:val="24"/>
          <w:lang w:eastAsia="zh-CN"/>
        </w:rPr>
      </w:pPr>
    </w:p>
    <w:p w:rsidR="009D07D9" w:rsidRPr="00A66C21" w:rsidRDefault="009D07D9" w:rsidP="009D07D9">
      <w:pPr>
        <w:pStyle w:val="CrvBody"/>
        <w:spacing w:after="0"/>
        <w:ind w:firstLineChars="150" w:firstLine="360"/>
        <w:rPr>
          <w:rFonts w:asciiTheme="minorEastAsia" w:eastAsiaTheme="minorEastAsia" w:hAnsiTheme="minorEastAsia" w:cs="宋体"/>
          <w:sz w:val="24"/>
          <w:szCs w:val="24"/>
          <w:lang w:eastAsia="zh-CN"/>
        </w:rPr>
      </w:pPr>
      <w:r w:rsidRPr="00A66C21">
        <w:rPr>
          <w:rFonts w:asciiTheme="minorEastAsia" w:eastAsiaTheme="minorEastAsia" w:hAnsiTheme="minorEastAsia" w:cs="宋体" w:hint="eastAsia"/>
          <w:sz w:val="24"/>
          <w:szCs w:val="24"/>
          <w:lang w:eastAsia="zh-CN"/>
        </w:rPr>
        <w:t xml:space="preserve">                                          文献与信息中心</w:t>
      </w:r>
    </w:p>
    <w:p w:rsidR="009D07D9" w:rsidRPr="006A0211" w:rsidRDefault="009D07D9" w:rsidP="009D07D9">
      <w:pPr>
        <w:pStyle w:val="CrvBody"/>
        <w:spacing w:after="0"/>
        <w:ind w:firstLineChars="150" w:firstLine="360"/>
        <w:rPr>
          <w:rFonts w:asciiTheme="minorEastAsia" w:eastAsiaTheme="minorEastAsia" w:hAnsiTheme="minorEastAsia" w:cs="宋体"/>
          <w:sz w:val="24"/>
          <w:szCs w:val="24"/>
          <w:lang w:eastAsia="zh-CN"/>
        </w:rPr>
      </w:pPr>
      <w:r w:rsidRPr="00A66C21">
        <w:rPr>
          <w:rFonts w:asciiTheme="minorEastAsia" w:eastAsiaTheme="minorEastAsia" w:hAnsiTheme="minorEastAsia" w:cs="宋体" w:hint="eastAsia"/>
          <w:sz w:val="24"/>
          <w:szCs w:val="24"/>
          <w:lang w:eastAsia="zh-CN"/>
        </w:rPr>
        <w:t xml:space="preserve">                                   </w:t>
      </w:r>
      <w:r>
        <w:rPr>
          <w:rFonts w:asciiTheme="minorEastAsia" w:eastAsiaTheme="minorEastAsia" w:hAnsiTheme="minorEastAsia" w:cs="宋体" w:hint="eastAsia"/>
          <w:sz w:val="24"/>
          <w:szCs w:val="24"/>
          <w:lang w:eastAsia="zh-CN"/>
        </w:rPr>
        <w:t xml:space="preserve">      </w:t>
      </w:r>
      <w:r>
        <w:rPr>
          <w:rFonts w:asciiTheme="minorEastAsia" w:eastAsiaTheme="minorEastAsia" w:hAnsiTheme="minorEastAsia" w:cs="宋体"/>
          <w:sz w:val="24"/>
          <w:szCs w:val="24"/>
          <w:lang w:eastAsia="zh-CN"/>
        </w:rPr>
        <w:t>2021年12月28日</w:t>
      </w:r>
    </w:p>
    <w:sectPr w:rsidR="009D07D9" w:rsidRPr="006A0211" w:rsidSect="00880C5A">
      <w:pgSz w:w="11906" w:h="16838"/>
      <w:pgMar w:top="1440" w:right="1797" w:bottom="1440" w:left="1797" w:header="0"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CD3" w:rsidRDefault="006F3CD3" w:rsidP="00DC17E0">
      <w:r>
        <w:separator/>
      </w:r>
    </w:p>
  </w:endnote>
  <w:endnote w:type="continuationSeparator" w:id="1">
    <w:p w:rsidR="006F3CD3" w:rsidRDefault="006F3CD3" w:rsidP="00DC17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CD3" w:rsidRDefault="006F3CD3" w:rsidP="00DC17E0">
      <w:r>
        <w:separator/>
      </w:r>
    </w:p>
  </w:footnote>
  <w:footnote w:type="continuationSeparator" w:id="1">
    <w:p w:rsidR="006F3CD3" w:rsidRDefault="006F3CD3" w:rsidP="00DC17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1731B"/>
    <w:multiLevelType w:val="hybridMultilevel"/>
    <w:tmpl w:val="4740C3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6F383A"/>
    <w:multiLevelType w:val="multilevel"/>
    <w:tmpl w:val="B20E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55C2"/>
    <w:rsid w:val="000A4F4C"/>
    <w:rsid w:val="000B4663"/>
    <w:rsid w:val="00200E91"/>
    <w:rsid w:val="002155C2"/>
    <w:rsid w:val="00285AF1"/>
    <w:rsid w:val="00321791"/>
    <w:rsid w:val="003235B1"/>
    <w:rsid w:val="003B404A"/>
    <w:rsid w:val="003D1C1E"/>
    <w:rsid w:val="00475420"/>
    <w:rsid w:val="004C4340"/>
    <w:rsid w:val="005B0A47"/>
    <w:rsid w:val="006F3CD3"/>
    <w:rsid w:val="007F5FEC"/>
    <w:rsid w:val="00880C5A"/>
    <w:rsid w:val="008E450B"/>
    <w:rsid w:val="00915EAB"/>
    <w:rsid w:val="00933893"/>
    <w:rsid w:val="009D07D9"/>
    <w:rsid w:val="00A66C21"/>
    <w:rsid w:val="00B26788"/>
    <w:rsid w:val="00B56B48"/>
    <w:rsid w:val="00C824A6"/>
    <w:rsid w:val="00CB6C47"/>
    <w:rsid w:val="00CC0333"/>
    <w:rsid w:val="00CC1B15"/>
    <w:rsid w:val="00DC17E0"/>
    <w:rsid w:val="00E24A54"/>
    <w:rsid w:val="00E91317"/>
    <w:rsid w:val="00EA5C86"/>
    <w:rsid w:val="00F2708D"/>
    <w:rsid w:val="00F33B02"/>
    <w:rsid w:val="00F42F82"/>
    <w:rsid w:val="00FD68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35B1"/>
    <w:rPr>
      <w:color w:val="0000FF"/>
      <w:u w:val="single"/>
    </w:rPr>
  </w:style>
  <w:style w:type="paragraph" w:styleId="a4">
    <w:name w:val="List Paragraph"/>
    <w:basedOn w:val="a"/>
    <w:uiPriority w:val="34"/>
    <w:qFormat/>
    <w:rsid w:val="003235B1"/>
    <w:pPr>
      <w:ind w:left="720"/>
      <w:contextualSpacing/>
    </w:pPr>
  </w:style>
  <w:style w:type="character" w:customStyle="1" w:styleId="UnresolvedMention">
    <w:name w:val="Unresolved Mention"/>
    <w:basedOn w:val="a0"/>
    <w:uiPriority w:val="99"/>
    <w:semiHidden/>
    <w:unhideWhenUsed/>
    <w:rsid w:val="000A4F4C"/>
    <w:rPr>
      <w:color w:val="605E5C"/>
      <w:shd w:val="clear" w:color="auto" w:fill="E1DFDD"/>
    </w:rPr>
  </w:style>
  <w:style w:type="paragraph" w:styleId="a5">
    <w:name w:val="header"/>
    <w:basedOn w:val="a"/>
    <w:link w:val="Char"/>
    <w:uiPriority w:val="99"/>
    <w:semiHidden/>
    <w:unhideWhenUsed/>
    <w:rsid w:val="008E45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E450B"/>
    <w:rPr>
      <w:rFonts w:ascii="Times New Roman" w:eastAsia="宋体" w:hAnsi="Times New Roman" w:cs="Times New Roman"/>
      <w:sz w:val="18"/>
      <w:szCs w:val="18"/>
    </w:rPr>
  </w:style>
  <w:style w:type="paragraph" w:styleId="a6">
    <w:name w:val="footer"/>
    <w:basedOn w:val="a"/>
    <w:link w:val="Char0"/>
    <w:uiPriority w:val="99"/>
    <w:semiHidden/>
    <w:unhideWhenUsed/>
    <w:rsid w:val="008E450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E450B"/>
    <w:rPr>
      <w:rFonts w:ascii="Times New Roman" w:eastAsia="宋体" w:hAnsi="Times New Roman" w:cs="Times New Roman"/>
      <w:sz w:val="18"/>
      <w:szCs w:val="18"/>
    </w:rPr>
  </w:style>
  <w:style w:type="paragraph" w:styleId="a7">
    <w:name w:val="Normal (Web)"/>
    <w:basedOn w:val="a"/>
    <w:uiPriority w:val="99"/>
    <w:semiHidden/>
    <w:unhideWhenUsed/>
    <w:rsid w:val="005B0A47"/>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5B0A47"/>
    <w:rPr>
      <w:b/>
      <w:bCs/>
    </w:rPr>
  </w:style>
  <w:style w:type="paragraph" w:customStyle="1" w:styleId="CrvBody">
    <w:name w:val="Crv_Body"/>
    <w:qFormat/>
    <w:rsid w:val="009D07D9"/>
    <w:pPr>
      <w:tabs>
        <w:tab w:val="left" w:pos="6598"/>
      </w:tabs>
      <w:spacing w:after="240"/>
    </w:pPr>
    <w:rPr>
      <w:rFonts w:ascii="Arial" w:eastAsia="SimSun" w:hAnsi="Arial" w:cs="Arial"/>
      <w:bCs/>
      <w:color w:val="000000"/>
      <w:kern w:val="0"/>
      <w:sz w:val="20"/>
      <w:szCs w:val="21"/>
      <w:lang w:eastAsia="en-US"/>
    </w:rPr>
  </w:style>
  <w:style w:type="paragraph" w:styleId="a9">
    <w:name w:val="Balloon Text"/>
    <w:basedOn w:val="a"/>
    <w:link w:val="Char1"/>
    <w:uiPriority w:val="99"/>
    <w:semiHidden/>
    <w:unhideWhenUsed/>
    <w:rsid w:val="009D07D9"/>
    <w:rPr>
      <w:sz w:val="18"/>
      <w:szCs w:val="18"/>
    </w:rPr>
  </w:style>
  <w:style w:type="character" w:customStyle="1" w:styleId="Char1">
    <w:name w:val="批注框文本 Char"/>
    <w:basedOn w:val="a0"/>
    <w:link w:val="a9"/>
    <w:uiPriority w:val="99"/>
    <w:semiHidden/>
    <w:rsid w:val="009D07D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78966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evier.com/zh-cn/solutions/sciencedirect" TargetMode="External"/><Relationship Id="rId3" Type="http://schemas.openxmlformats.org/officeDocument/2006/relationships/settings" Target="settings.xml"/><Relationship Id="rId7" Type="http://schemas.openxmlformats.org/officeDocument/2006/relationships/hyperlink" Target="https://www.sciencedirec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n.service.elsevier.com/app/home/supporthub/sciencedirect/" TargetMode="External"/><Relationship Id="rId4" Type="http://schemas.openxmlformats.org/officeDocument/2006/relationships/webSettings" Target="webSettings.xml"/><Relationship Id="rId9" Type="http://schemas.openxmlformats.org/officeDocument/2006/relationships/hyperlink" Target="https://cn.service.elsevier.com/app/answers/detail/a_id/27094/c/10545/supporthub/sciencedirec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YW</dc:creator>
  <cp:lastModifiedBy>user</cp:lastModifiedBy>
  <cp:revision>2</cp:revision>
  <dcterms:created xsi:type="dcterms:W3CDTF">2021-12-29T00:49:00Z</dcterms:created>
  <dcterms:modified xsi:type="dcterms:W3CDTF">2021-12-29T00:49:00Z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2021-10-25T08:54:06Z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7f84027a-ea36-4a3a-86bd-7b4467621e7d</vt:lpwstr>
  </property>
  <property fmtid="{D5CDD505-2E9C-101B-9397-08002B2CF9AE}" pid="8" name="MSIP_Label_549ac42a-3eb4-4074-b885-aea26bd6241e_ContentBits">
    <vt:lpwstr>0</vt:lpwstr>
  </property>
</Properties>
</file>